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b w:val="1"/>
          <w:sz w:val="24"/>
          <w:u w:val="single"/>
          <w:rtl w:val="0"/>
        </w:rPr>
        <w:t xml:space="preserve">Goals Sheet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b w:val="1"/>
          <w:u w:val="single"/>
          <w:rtl w:val="0"/>
        </w:rPr>
        <w:t xml:space="preserve">Daily Goals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1"/>
        <w:bidiVisual w:val="0"/>
        <w:tblW w:w="97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525"/>
        <w:gridCol w:w="1860"/>
        <w:gridCol w:w="2655"/>
        <w:gridCol w:w="2970"/>
        <w:gridCol w:w="171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Goal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Steps to achieving goal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………………………………………………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How will I know I’ve achieved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my goal?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Reward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……………………………</w:t>
            </w: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Su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Indie Flower" w:hAnsi="Indie Flower" w:eastAsia="Indie Flower" w:ascii="Indie Flower"/>
          <w:b w:val="1"/>
          <w:sz w:val="20"/>
          <w:u w:val="single"/>
          <w:rtl w:val="0"/>
        </w:rPr>
        <w:t xml:space="preserve">Tips: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Indie Flower" w:hAnsi="Indie Flower" w:eastAsia="Indie Flower" w:ascii="Indie Flower"/>
          <w:sz w:val="20"/>
        </w:rPr>
      </w:pPr>
      <w:r w:rsidRPr="00000000" w:rsidR="00000000" w:rsidDel="00000000">
        <w:rPr>
          <w:rFonts w:cs="Indie Flower" w:hAnsi="Indie Flower" w:eastAsia="Indie Flower" w:ascii="Indie Flower"/>
          <w:sz w:val="20"/>
          <w:rtl w:val="0"/>
        </w:rPr>
        <w:t xml:space="preserve">Try to keep language positive and make it actions you do rather than actions you don’t do.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Indie Flower" w:hAnsi="Indie Flower" w:eastAsia="Indie Flower" w:ascii="Indie Flower"/>
          <w:sz w:val="20"/>
        </w:rPr>
      </w:pPr>
      <w:r w:rsidRPr="00000000" w:rsidR="00000000" w:rsidDel="00000000">
        <w:rPr>
          <w:rFonts w:cs="Indie Flower" w:hAnsi="Indie Flower" w:eastAsia="Indie Flower" w:ascii="Indie Flower"/>
          <w:sz w:val="20"/>
          <w:rtl w:val="0"/>
        </w:rPr>
        <w:t xml:space="preserve">Start small - these are daily goals so need to be realistically achievable in a day. 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Indie Flower" w:hAnsi="Indie Flower" w:eastAsia="Indie Flower" w:ascii="Indie Flower"/>
          <w:sz w:val="20"/>
        </w:rPr>
      </w:pPr>
      <w:r w:rsidRPr="00000000" w:rsidR="00000000" w:rsidDel="00000000">
        <w:rPr>
          <w:rFonts w:cs="Indie Flower" w:hAnsi="Indie Flower" w:eastAsia="Indie Flower" w:ascii="Indie Flower"/>
          <w:sz w:val="20"/>
          <w:rtl w:val="0"/>
        </w:rPr>
        <w:t xml:space="preserve">Avoid general statements and try and be specific as you can e.g. rather than get up earlier, get up at 10am instead of 12pm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b w:val="1"/>
          <w:u w:val="single"/>
          <w:rtl w:val="0"/>
        </w:rPr>
        <w:t xml:space="preserve">Weekly Goals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2"/>
        <w:bidiVisual w:val="0"/>
        <w:tblW w:w="934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350"/>
        <w:gridCol w:w="1995"/>
        <w:gridCol w:w="2175"/>
        <w:gridCol w:w="2310"/>
        <w:gridCol w:w="15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…………………….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Goal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Steps to achieving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How I will know I’ve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achieved my goal?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Reward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……………………….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Week 1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Week 2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Week 3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Week 4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Week 5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Indie Flower" w:hAnsi="Indie Flower" w:eastAsia="Indie Flower" w:ascii="Indie Flower"/>
          <w:b w:val="1"/>
          <w:u w:val="single"/>
          <w:rtl w:val="0"/>
        </w:rPr>
        <w:t xml:space="preserve">Monthly Goals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KixTable3"/>
        <w:bidiVisual w:val="0"/>
        <w:tblW w:w="934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155"/>
        <w:gridCol w:w="2010"/>
        <w:gridCol w:w="2220"/>
        <w:gridCol w:w="2340"/>
        <w:gridCol w:w="16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………………..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Goal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…………………………………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Steps to achieving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 my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How will I know I’ve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achieved my goal?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Reward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color w:val="ffffff"/>
                <w:rtl w:val="0"/>
              </w:rPr>
              <w:t xml:space="preserve">………………………….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Month 1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Month 2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Month 3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Month 4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Month 5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Indie Flower" w:hAnsi="Indie Flower" w:eastAsia="Indie Flower" w:ascii="Indie Flower"/>
                <w:b w:val="1"/>
                <w:rtl w:val="0"/>
              </w:rPr>
              <w:t xml:space="preserve">Month 6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Indie Flower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© </w:t>
    </w:r>
    <w:hyperlink r:id="rId1">
      <w:r w:rsidRPr="00000000" w:rsidR="00000000" w:rsidDel="00000000">
        <w:rPr>
          <w:color w:val="1155cc"/>
          <w:u w:val="single"/>
          <w:rtl w:val="0"/>
        </w:rPr>
        <w:t xml:space="preserve">www.essentiallifeskills.org</w:t>
      </w:r>
    </w:hyperlink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enquiries@essentiallifeskills.org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Kix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word/_rels/footer1.xml.rels><?xml version="1.0" encoding="UTF-8" standalone="yes"?><Relationships xmlns="http://schemas.openxmlformats.org/package/2006/relationships"><Relationship Target="http://www.essentiallifeskills.org" Type="http://schemas.openxmlformats.org/officeDocument/2006/relationships/hyperlink" TargetMode="External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Sheet.docx</dc:title>
</cp:coreProperties>
</file>